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0F0"/>
  <w:body>
    <w:p w:rsidR="00EB1AC7" w:rsidRPr="00167450" w:rsidRDefault="00EB1AC7" w:rsidP="005A1812">
      <w:pPr>
        <w:pStyle w:val="Heading3"/>
        <w:ind w:left="720" w:firstLine="720"/>
        <w:rPr>
          <w:rFonts w:ascii="Palatino Linotype" w:hAnsi="Palatino Linotype"/>
          <w:color w:val="EFFFC0" w:themeColor="accent1" w:themeTint="33"/>
        </w:rPr>
      </w:pPr>
      <w:r w:rsidRPr="00167450">
        <w:rPr>
          <w:rFonts w:ascii="Palatino Linotype" w:hAnsi="Palatino Linotype"/>
          <w:color w:val="EFFFC0" w:themeColor="accent1" w:themeTint="33"/>
        </w:rPr>
        <w:t>Moggill Creek Catchment Group</w:t>
      </w:r>
    </w:p>
    <w:p w:rsidR="00D166C5" w:rsidRPr="00167450" w:rsidRDefault="00447EC9" w:rsidP="00AD45CE">
      <w:pPr>
        <w:pStyle w:val="Heading3"/>
        <w:jc w:val="center"/>
        <w:rPr>
          <w:rFonts w:ascii="Palatino Linotype" w:hAnsi="Palatino Linotype"/>
          <w:color w:val="EFFFC0" w:themeColor="accent1" w:themeTint="33"/>
          <w:sz w:val="40"/>
          <w:szCs w:val="40"/>
        </w:rPr>
      </w:pPr>
      <w:r>
        <w:rPr>
          <w:rFonts w:ascii="Palatino Linotype" w:hAnsi="Palatino Linotype"/>
          <w:b w:val="0"/>
          <w:noProof/>
          <w:color w:val="0070C0"/>
          <w:u w:val="single"/>
          <w:lang w:eastAsia="en-A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3769360</wp:posOffset>
            </wp:positionH>
            <wp:positionV relativeFrom="paragraph">
              <wp:posOffset>133350</wp:posOffset>
            </wp:positionV>
            <wp:extent cx="1988185" cy="2302510"/>
            <wp:effectExtent l="0" t="0" r="0" b="2540"/>
            <wp:wrapNone/>
            <wp:docPr id="14" name="Picture 14" descr="C:\Users\default.default-PC\Documents\Moggil Water Monitoring\Bi_annual_survey\May 2016\Bi_annual_survey\IMG_5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efault.default-PC\Documents\Moggil Water Monitoring\Bi_annual_survey\May 2016\Bi_annual_survey\IMG_58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230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7450">
        <w:rPr>
          <w:rFonts w:ascii="Palatino Linotype" w:hAnsi="Palatino Linotype"/>
          <w:b w:val="0"/>
          <w:noProof/>
          <w:color w:val="0070C0"/>
          <w:u w:val="single"/>
          <w:lang w:eastAsia="en-A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-1756720</wp:posOffset>
            </wp:positionH>
            <wp:positionV relativeFrom="paragraph">
              <wp:posOffset>157007</wp:posOffset>
            </wp:positionV>
            <wp:extent cx="1934845" cy="2247900"/>
            <wp:effectExtent l="247650" t="209550" r="255905" b="209550"/>
            <wp:wrapNone/>
            <wp:docPr id="18" name="Picture 18" descr="C:\Users\default.default-PC\Documents\Moggil Water Monitoring\Bi_annual_survey\May 2016\November_8_2015\November_8_2015\866voeUzyKWShvANywi5Cz3wa1btfdxQrrcq3PZPM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efault.default-PC\Documents\Moggil Water Monitoring\Bi_annual_survey\May 2016\November_8_2015\November_8_2015\866voeUzyKWShvANywi5Cz3wa1btfdxQrrcq3PZPMk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75835">
                      <a:off x="0" y="0"/>
                      <a:ext cx="193484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383E" w:rsidRPr="00167450">
        <w:rPr>
          <w:rFonts w:ascii="Palatino Linotype" w:hAnsi="Palatino Linotype"/>
          <w:color w:val="EFFFC0" w:themeColor="accent1" w:themeTint="33"/>
          <w:sz w:val="40"/>
          <w:szCs w:val="40"/>
        </w:rPr>
        <w:t>Creek Health Monitoring Project</w:t>
      </w:r>
    </w:p>
    <w:p w:rsidR="00D166C5" w:rsidRPr="000E24BF" w:rsidRDefault="00D166C5" w:rsidP="00AD45CE">
      <w:pPr>
        <w:jc w:val="center"/>
        <w:rPr>
          <w:rFonts w:ascii="Palatino Linotype" w:hAnsi="Palatino Linotype"/>
        </w:rPr>
      </w:pPr>
    </w:p>
    <w:p w:rsidR="00AD45CE" w:rsidRPr="002B0006" w:rsidRDefault="00D166C5" w:rsidP="000E24BF">
      <w:pPr>
        <w:pStyle w:val="Heading2"/>
        <w:jc w:val="center"/>
        <w:rPr>
          <w:rFonts w:ascii="Palatino Linotype" w:hAnsi="Palatino Linotype"/>
          <w:color w:val="auto"/>
          <w:sz w:val="36"/>
          <w:szCs w:val="36"/>
          <w:u w:val="single"/>
        </w:rPr>
      </w:pPr>
      <w:r w:rsidRPr="002B0006">
        <w:rPr>
          <w:rFonts w:ascii="Palatino Linotype" w:hAnsi="Palatino Linotype"/>
          <w:color w:val="auto"/>
          <w:sz w:val="36"/>
          <w:szCs w:val="36"/>
          <w:u w:val="single"/>
        </w:rPr>
        <w:t xml:space="preserve">Next survey – Sunday </w:t>
      </w:r>
      <w:r w:rsidR="00D17465" w:rsidRPr="002B0006">
        <w:rPr>
          <w:rFonts w:ascii="Palatino Linotype" w:hAnsi="Palatino Linotype"/>
          <w:color w:val="auto"/>
          <w:sz w:val="36"/>
          <w:szCs w:val="36"/>
          <w:u w:val="single"/>
        </w:rPr>
        <w:t>2</w:t>
      </w:r>
      <w:r w:rsidR="00F107A9">
        <w:rPr>
          <w:rFonts w:ascii="Palatino Linotype" w:hAnsi="Palatino Linotype"/>
          <w:color w:val="auto"/>
          <w:sz w:val="36"/>
          <w:szCs w:val="36"/>
          <w:u w:val="single"/>
        </w:rPr>
        <w:t>7thNovember</w:t>
      </w:r>
      <w:bookmarkStart w:id="0" w:name="_GoBack"/>
      <w:bookmarkEnd w:id="0"/>
    </w:p>
    <w:p w:rsidR="00AD45CE" w:rsidRPr="000B66A7" w:rsidRDefault="00AD45CE" w:rsidP="00AD45CE">
      <w:pPr>
        <w:pStyle w:val="Heading1"/>
        <w:jc w:val="center"/>
        <w:rPr>
          <w:rFonts w:ascii="Palatino Linotype" w:hAnsi="Palatino Linotype"/>
          <w:color w:val="EFFFC0" w:themeColor="accent1" w:themeTint="33"/>
          <w:sz w:val="44"/>
          <w:szCs w:val="44"/>
        </w:rPr>
      </w:pPr>
      <w:r w:rsidRPr="000B66A7">
        <w:rPr>
          <w:rFonts w:ascii="Palatino Linotype" w:hAnsi="Palatino Linotype"/>
          <w:color w:val="EFFFC0" w:themeColor="accent1" w:themeTint="33"/>
          <w:sz w:val="44"/>
          <w:szCs w:val="44"/>
        </w:rPr>
        <w:t>Come get involved!</w:t>
      </w:r>
    </w:p>
    <w:p w:rsidR="00D166C5" w:rsidRPr="00167450" w:rsidRDefault="00D166C5" w:rsidP="00167450">
      <w:pPr>
        <w:rPr>
          <w:color w:val="FFFFFF" w:themeColor="background1"/>
        </w:rPr>
      </w:pPr>
    </w:p>
    <w:p w:rsidR="00D166C5" w:rsidRPr="00117E22" w:rsidRDefault="00167450" w:rsidP="00117E22">
      <w:pPr>
        <w:pStyle w:val="ListParagraph"/>
        <w:numPr>
          <w:ilvl w:val="0"/>
          <w:numId w:val="2"/>
        </w:numPr>
        <w:spacing w:line="360" w:lineRule="auto"/>
        <w:rPr>
          <w:color w:val="EFFFC0" w:themeColor="accent1" w:themeTint="33"/>
          <w:sz w:val="26"/>
          <w:szCs w:val="26"/>
        </w:rPr>
      </w:pPr>
      <w:r w:rsidRPr="00167450">
        <w:rPr>
          <w:color w:val="EFFFC0" w:themeColor="accent1" w:themeTint="33"/>
          <w:sz w:val="26"/>
          <w:szCs w:val="26"/>
        </w:rPr>
        <w:t>Help</w:t>
      </w:r>
      <w:r w:rsidR="00A1718B">
        <w:rPr>
          <w:color w:val="EFFFC0" w:themeColor="accent1" w:themeTint="33"/>
          <w:sz w:val="26"/>
          <w:szCs w:val="26"/>
        </w:rPr>
        <w:t xml:space="preserve"> </w:t>
      </w:r>
      <w:r w:rsidR="00117E22">
        <w:rPr>
          <w:color w:val="EFFFC0" w:themeColor="accent1" w:themeTint="33"/>
          <w:sz w:val="26"/>
          <w:szCs w:val="26"/>
        </w:rPr>
        <w:t xml:space="preserve">with </w:t>
      </w:r>
      <w:r w:rsidR="00F107A9">
        <w:rPr>
          <w:color w:val="EFFFC0" w:themeColor="accent1" w:themeTint="33"/>
          <w:sz w:val="26"/>
          <w:szCs w:val="26"/>
        </w:rPr>
        <w:t>our</w:t>
      </w:r>
      <w:r w:rsidR="00D166C5" w:rsidRPr="00167450">
        <w:rPr>
          <w:color w:val="EFFFC0" w:themeColor="accent1" w:themeTint="33"/>
          <w:sz w:val="26"/>
          <w:szCs w:val="26"/>
        </w:rPr>
        <w:t xml:space="preserve"> long term biannual </w:t>
      </w:r>
      <w:r w:rsidR="00447EC9">
        <w:rPr>
          <w:color w:val="EFFFC0" w:themeColor="accent1" w:themeTint="33"/>
          <w:sz w:val="26"/>
          <w:szCs w:val="26"/>
        </w:rPr>
        <w:t xml:space="preserve">creek health </w:t>
      </w:r>
      <w:r w:rsidR="00447EC9" w:rsidRPr="00117E22">
        <w:rPr>
          <w:color w:val="EFFFC0" w:themeColor="accent1" w:themeTint="33"/>
          <w:sz w:val="26"/>
          <w:szCs w:val="26"/>
        </w:rPr>
        <w:t>study</w:t>
      </w:r>
    </w:p>
    <w:p w:rsidR="000E24BF" w:rsidRPr="00167450" w:rsidRDefault="002B0006" w:rsidP="00167450">
      <w:pPr>
        <w:pStyle w:val="ListParagraph"/>
        <w:numPr>
          <w:ilvl w:val="0"/>
          <w:numId w:val="2"/>
        </w:numPr>
        <w:spacing w:line="360" w:lineRule="auto"/>
        <w:rPr>
          <w:color w:val="EFFFC0" w:themeColor="accent1" w:themeTint="33"/>
          <w:sz w:val="26"/>
          <w:szCs w:val="26"/>
        </w:rPr>
      </w:pPr>
      <w:r w:rsidRPr="00167450">
        <w:rPr>
          <w:b/>
          <w:noProof/>
          <w:color w:val="EFFFC0" w:themeColor="accent1" w:themeTint="33"/>
          <w:sz w:val="26"/>
          <w:szCs w:val="26"/>
          <w:lang w:eastAsia="en-A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3624579</wp:posOffset>
            </wp:positionH>
            <wp:positionV relativeFrom="paragraph">
              <wp:posOffset>555625</wp:posOffset>
            </wp:positionV>
            <wp:extent cx="2099310" cy="2438400"/>
            <wp:effectExtent l="247650" t="209550" r="224790" b="209550"/>
            <wp:wrapNone/>
            <wp:docPr id="20" name="Picture 20" descr="C:\Users\default.default-PC\Desktop\March_6_2016\Photos\IMG_9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default.default-PC\Desktop\March_6_2016\Photos\IMG_94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71279">
                      <a:off x="0" y="0"/>
                      <a:ext cx="209931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7450" w:rsidRPr="00167450">
        <w:rPr>
          <w:noProof/>
          <w:color w:val="EFFFC0" w:themeColor="accent1" w:themeTint="33"/>
          <w:sz w:val="26"/>
          <w:szCs w:val="26"/>
          <w:lang w:eastAsia="en-A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-1820885</wp:posOffset>
            </wp:positionH>
            <wp:positionV relativeFrom="paragraph">
              <wp:posOffset>293370</wp:posOffset>
            </wp:positionV>
            <wp:extent cx="2084705" cy="2414270"/>
            <wp:effectExtent l="0" t="0" r="0" b="5080"/>
            <wp:wrapNone/>
            <wp:docPr id="22" name="Picture 22" descr="C:\Users\default.default-PC\Desktop\March_6_2016\Downloads\IMG_5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default.default-PC\Desktop\March_6_2016\Downloads\IMG_584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241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7E22">
        <w:rPr>
          <w:color w:val="EFFFC0" w:themeColor="accent1" w:themeTint="33"/>
          <w:sz w:val="26"/>
          <w:szCs w:val="26"/>
        </w:rPr>
        <w:t xml:space="preserve">Learn new skills, gain practical experience </w:t>
      </w:r>
      <w:r w:rsidR="00447EC9">
        <w:rPr>
          <w:color w:val="EFFFC0" w:themeColor="accent1" w:themeTint="33"/>
          <w:sz w:val="26"/>
          <w:szCs w:val="26"/>
        </w:rPr>
        <w:t xml:space="preserve">in </w:t>
      </w:r>
      <w:r w:rsidR="00447EC9" w:rsidRPr="00167450">
        <w:rPr>
          <w:b/>
          <w:color w:val="EFFFC0" w:themeColor="accent1" w:themeTint="33"/>
          <w:sz w:val="26"/>
          <w:szCs w:val="26"/>
        </w:rPr>
        <w:t>macro-invertebrate</w:t>
      </w:r>
      <w:r w:rsidR="00447EC9" w:rsidRPr="00117E22">
        <w:rPr>
          <w:color w:val="EFFFC0" w:themeColor="accent1" w:themeTint="33"/>
          <w:sz w:val="26"/>
          <w:szCs w:val="26"/>
        </w:rPr>
        <w:t xml:space="preserve"> and </w:t>
      </w:r>
      <w:r w:rsidR="00447EC9" w:rsidRPr="00117E22">
        <w:rPr>
          <w:b/>
          <w:color w:val="EFFFC0" w:themeColor="accent1" w:themeTint="33"/>
          <w:sz w:val="26"/>
          <w:szCs w:val="26"/>
        </w:rPr>
        <w:t>fish identification</w:t>
      </w:r>
      <w:r w:rsidR="00A1718B">
        <w:rPr>
          <w:b/>
          <w:color w:val="EFFFC0" w:themeColor="accent1" w:themeTint="33"/>
          <w:sz w:val="26"/>
          <w:szCs w:val="26"/>
        </w:rPr>
        <w:t xml:space="preserve"> </w:t>
      </w:r>
      <w:r w:rsidR="00117E22">
        <w:rPr>
          <w:color w:val="EFFFC0" w:themeColor="accent1" w:themeTint="33"/>
          <w:sz w:val="26"/>
          <w:szCs w:val="26"/>
        </w:rPr>
        <w:t xml:space="preserve">and meet new friends </w:t>
      </w:r>
    </w:p>
    <w:p w:rsidR="00167450" w:rsidRPr="00167450" w:rsidRDefault="00167450" w:rsidP="00167450">
      <w:pPr>
        <w:pStyle w:val="ListParagraph"/>
        <w:numPr>
          <w:ilvl w:val="0"/>
          <w:numId w:val="2"/>
        </w:numPr>
        <w:spacing w:line="360" w:lineRule="auto"/>
        <w:rPr>
          <w:color w:val="EFFFC0" w:themeColor="accent1" w:themeTint="33"/>
          <w:sz w:val="26"/>
          <w:szCs w:val="26"/>
        </w:rPr>
      </w:pPr>
      <w:r w:rsidRPr="00DD4351">
        <w:rPr>
          <w:color w:val="F2F2F2" w:themeColor="background1" w:themeShade="F2"/>
          <w:sz w:val="26"/>
          <w:szCs w:val="26"/>
        </w:rPr>
        <w:t>Suitable for all</w:t>
      </w:r>
      <w:r w:rsidRPr="00167450">
        <w:rPr>
          <w:color w:val="EFFFC0" w:themeColor="accent1" w:themeTint="33"/>
          <w:sz w:val="26"/>
          <w:szCs w:val="26"/>
        </w:rPr>
        <w:t xml:space="preserve">! </w:t>
      </w:r>
      <w:r w:rsidR="002B0006">
        <w:rPr>
          <w:color w:val="EFFFC0" w:themeColor="accent1" w:themeTint="33"/>
          <w:sz w:val="26"/>
          <w:szCs w:val="26"/>
        </w:rPr>
        <w:t xml:space="preserve">Perfect </w:t>
      </w:r>
      <w:r w:rsidR="00C71A8C" w:rsidRPr="00167450">
        <w:rPr>
          <w:color w:val="EFFFC0" w:themeColor="accent1" w:themeTint="33"/>
          <w:sz w:val="26"/>
          <w:szCs w:val="26"/>
        </w:rPr>
        <w:t>for undergraduates</w:t>
      </w:r>
      <w:r w:rsidR="00D956BF" w:rsidRPr="00167450">
        <w:rPr>
          <w:color w:val="EFFFC0" w:themeColor="accent1" w:themeTint="33"/>
          <w:sz w:val="26"/>
          <w:szCs w:val="26"/>
        </w:rPr>
        <w:t xml:space="preserve"> or</w:t>
      </w:r>
    </w:p>
    <w:p w:rsidR="00C71A8C" w:rsidRPr="00167450" w:rsidRDefault="002B0006" w:rsidP="00167450">
      <w:pPr>
        <w:pStyle w:val="ListParagraph"/>
        <w:spacing w:line="360" w:lineRule="auto"/>
        <w:rPr>
          <w:color w:val="EFFFC0" w:themeColor="accent1" w:themeTint="33"/>
          <w:sz w:val="26"/>
          <w:szCs w:val="26"/>
        </w:rPr>
      </w:pPr>
      <w:r>
        <w:rPr>
          <w:color w:val="EFFFC0" w:themeColor="accent1" w:themeTint="33"/>
          <w:sz w:val="26"/>
          <w:szCs w:val="26"/>
        </w:rPr>
        <w:t xml:space="preserve">graduates </w:t>
      </w:r>
    </w:p>
    <w:p w:rsidR="00C71A8C" w:rsidRPr="00167450" w:rsidRDefault="000E24BF" w:rsidP="00167450">
      <w:pPr>
        <w:pStyle w:val="ListParagraph"/>
        <w:numPr>
          <w:ilvl w:val="0"/>
          <w:numId w:val="2"/>
        </w:numPr>
        <w:spacing w:line="360" w:lineRule="auto"/>
        <w:rPr>
          <w:color w:val="EFFFC0" w:themeColor="accent1" w:themeTint="33"/>
          <w:sz w:val="26"/>
          <w:szCs w:val="26"/>
        </w:rPr>
      </w:pPr>
      <w:r w:rsidRPr="00167450">
        <w:rPr>
          <w:color w:val="EFFFC0" w:themeColor="accent1" w:themeTint="33"/>
          <w:sz w:val="26"/>
          <w:szCs w:val="26"/>
        </w:rPr>
        <w:t xml:space="preserve">Six teams </w:t>
      </w:r>
      <w:r w:rsidR="00C71A8C" w:rsidRPr="00167450">
        <w:rPr>
          <w:color w:val="EFFFC0" w:themeColor="accent1" w:themeTint="33"/>
          <w:sz w:val="26"/>
          <w:szCs w:val="26"/>
        </w:rPr>
        <w:t>meet at sites around Brookfield</w:t>
      </w:r>
    </w:p>
    <w:p w:rsidR="00167450" w:rsidRPr="00167450" w:rsidRDefault="00C71A8C" w:rsidP="00167450">
      <w:pPr>
        <w:pStyle w:val="ListParagraph"/>
        <w:numPr>
          <w:ilvl w:val="0"/>
          <w:numId w:val="2"/>
        </w:numPr>
        <w:spacing w:line="360" w:lineRule="auto"/>
        <w:rPr>
          <w:color w:val="EFFFC0" w:themeColor="accent1" w:themeTint="33"/>
          <w:sz w:val="26"/>
          <w:szCs w:val="26"/>
        </w:rPr>
      </w:pPr>
      <w:r w:rsidRPr="00167450">
        <w:rPr>
          <w:color w:val="EFFFC0" w:themeColor="accent1" w:themeTint="33"/>
          <w:sz w:val="26"/>
          <w:szCs w:val="26"/>
        </w:rPr>
        <w:t xml:space="preserve">Sampling starts </w:t>
      </w:r>
      <w:r w:rsidR="00A1718B">
        <w:rPr>
          <w:color w:val="EFFFC0" w:themeColor="accent1" w:themeTint="33"/>
          <w:sz w:val="26"/>
          <w:szCs w:val="26"/>
        </w:rPr>
        <w:t xml:space="preserve">around </w:t>
      </w:r>
      <w:r w:rsidRPr="00167450">
        <w:rPr>
          <w:color w:val="EFFFC0" w:themeColor="accent1" w:themeTint="33"/>
          <w:sz w:val="26"/>
          <w:szCs w:val="26"/>
        </w:rPr>
        <w:t xml:space="preserve">8am and </w:t>
      </w:r>
      <w:r w:rsidR="00117E22">
        <w:rPr>
          <w:color w:val="EFFFC0" w:themeColor="accent1" w:themeTint="33"/>
          <w:sz w:val="26"/>
          <w:szCs w:val="26"/>
        </w:rPr>
        <w:t>finishes up</w:t>
      </w:r>
    </w:p>
    <w:p w:rsidR="00D956BF" w:rsidRPr="00167450" w:rsidRDefault="004B3370" w:rsidP="00167450">
      <w:pPr>
        <w:pStyle w:val="ListParagraph"/>
        <w:spacing w:line="360" w:lineRule="auto"/>
        <w:rPr>
          <w:color w:val="EFFFC0" w:themeColor="accent1" w:themeTint="33"/>
          <w:sz w:val="26"/>
          <w:szCs w:val="26"/>
        </w:rPr>
      </w:pPr>
      <w:r w:rsidRPr="00167450">
        <w:rPr>
          <w:color w:val="EFFFC0" w:themeColor="accent1" w:themeTint="33"/>
          <w:sz w:val="26"/>
          <w:szCs w:val="26"/>
        </w:rPr>
        <w:t xml:space="preserve">soon after </w:t>
      </w:r>
      <w:r w:rsidR="00C71A8C" w:rsidRPr="00167450">
        <w:rPr>
          <w:color w:val="EFFFC0" w:themeColor="accent1" w:themeTint="33"/>
          <w:sz w:val="26"/>
          <w:szCs w:val="26"/>
        </w:rPr>
        <w:t>lunch</w:t>
      </w:r>
    </w:p>
    <w:p w:rsidR="00117E22" w:rsidRPr="00117E22" w:rsidRDefault="00117E22" w:rsidP="00117E22">
      <w:pPr>
        <w:pStyle w:val="ListParagraph"/>
        <w:numPr>
          <w:ilvl w:val="0"/>
          <w:numId w:val="2"/>
        </w:numPr>
        <w:spacing w:line="360" w:lineRule="auto"/>
        <w:rPr>
          <w:color w:val="EFFFC0" w:themeColor="accent1" w:themeTint="33"/>
          <w:sz w:val="26"/>
          <w:szCs w:val="26"/>
        </w:rPr>
      </w:pPr>
      <w:r>
        <w:rPr>
          <w:color w:val="EFFFC0" w:themeColor="accent1" w:themeTint="33"/>
          <w:sz w:val="26"/>
          <w:szCs w:val="26"/>
        </w:rPr>
        <w:t>Light lunch provided</w:t>
      </w:r>
    </w:p>
    <w:p w:rsidR="00B61A64" w:rsidRPr="00117E22" w:rsidRDefault="00117E22" w:rsidP="00117E22">
      <w:pPr>
        <w:pStyle w:val="ListParagraph"/>
        <w:numPr>
          <w:ilvl w:val="0"/>
          <w:numId w:val="2"/>
        </w:numPr>
        <w:spacing w:line="360" w:lineRule="auto"/>
        <w:rPr>
          <w:color w:val="EFFFC0" w:themeColor="accent1" w:themeTint="33"/>
          <w:sz w:val="26"/>
          <w:szCs w:val="26"/>
        </w:rPr>
      </w:pPr>
      <w:r>
        <w:rPr>
          <w:color w:val="EFFFC0" w:themeColor="accent1" w:themeTint="33"/>
          <w:sz w:val="26"/>
          <w:szCs w:val="26"/>
        </w:rPr>
        <w:t>Just bring s</w:t>
      </w:r>
      <w:r w:rsidR="00D956BF" w:rsidRPr="00167450">
        <w:rPr>
          <w:color w:val="EFFFC0" w:themeColor="accent1" w:themeTint="33"/>
          <w:sz w:val="26"/>
          <w:szCs w:val="26"/>
        </w:rPr>
        <w:t>u</w:t>
      </w:r>
      <w:r>
        <w:rPr>
          <w:color w:val="EFFFC0" w:themeColor="accent1" w:themeTint="33"/>
          <w:sz w:val="26"/>
          <w:szCs w:val="26"/>
        </w:rPr>
        <w:t>itable outdoor clothing, water and positive energy!</w:t>
      </w:r>
    </w:p>
    <w:p w:rsidR="00E12D28" w:rsidRPr="00117E22" w:rsidRDefault="00117E22" w:rsidP="00117E22">
      <w:pPr>
        <w:spacing w:line="360" w:lineRule="auto"/>
        <w:jc w:val="center"/>
        <w:rPr>
          <w:rFonts w:ascii="Palatino Linotype" w:hAnsi="Palatino Linotype"/>
        </w:rPr>
      </w:pPr>
      <w:r>
        <w:rPr>
          <w:rFonts w:ascii="Palatino Linotype" w:hAnsi="Palatino Linotype"/>
          <w:b/>
          <w:noProof/>
          <w:color w:val="FFFFFF" w:themeColor="background1"/>
          <w:lang w:eastAsia="en-A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-1721485</wp:posOffset>
            </wp:positionH>
            <wp:positionV relativeFrom="paragraph">
              <wp:posOffset>39370</wp:posOffset>
            </wp:positionV>
            <wp:extent cx="1786890" cy="2070735"/>
            <wp:effectExtent l="209550" t="171450" r="194310" b="177165"/>
            <wp:wrapNone/>
            <wp:docPr id="19" name="Picture 19" descr="C:\Users\default.default-PC\Desktop\March_6_2016\March_6_2016\IMG_0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default.default-PC\Desktop\March_6_2016\March_6_2016\IMG_092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76181">
                      <a:off x="0" y="0"/>
                      <a:ext cx="1786890" cy="207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0006">
        <w:rPr>
          <w:rFonts w:ascii="Palatino Linotype" w:hAnsi="Palatino Linotype"/>
          <w:b/>
          <w:noProof/>
          <w:color w:val="0070C0"/>
          <w:u w:val="single"/>
          <w:lang w:eastAsia="en-A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3733165</wp:posOffset>
            </wp:positionH>
            <wp:positionV relativeFrom="paragraph">
              <wp:posOffset>41275</wp:posOffset>
            </wp:positionV>
            <wp:extent cx="1921510" cy="2225675"/>
            <wp:effectExtent l="114300" t="95250" r="116840" b="98425"/>
            <wp:wrapNone/>
            <wp:docPr id="9" name="Picture 9" descr="C:\Users\default.default-PC\Documents\Moggil Water Monitoring\Bi_annual_survey\May 2016\Bi_annual_survey\IMG_5846-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fault.default-PC\Documents\Moggil Water Monitoring\Bi_annual_survey\May 2016\Bi_annual_survey\IMG_5846-00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78011">
                      <a:off x="0" y="0"/>
                      <a:ext cx="1921510" cy="22256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anchor>
        </w:drawing>
      </w:r>
      <w:r w:rsidR="002B0006">
        <w:rPr>
          <w:rFonts w:ascii="Palatino Linotype" w:hAnsi="Palatino Linotype"/>
          <w:b/>
        </w:rPr>
        <w:t>To get involved or find out more join the event page on Facebook which can be found by searching and liking</w:t>
      </w:r>
      <w:r w:rsidR="00A1718B">
        <w:rPr>
          <w:rFonts w:ascii="Palatino Linotype" w:hAnsi="Palatino Linotype"/>
          <w:b/>
        </w:rPr>
        <w:t xml:space="preserve"> </w:t>
      </w:r>
      <w:r w:rsidR="00323CD5" w:rsidRPr="00167450">
        <w:rPr>
          <w:rFonts w:ascii="Palatino Linotype" w:hAnsi="Palatino Linotype"/>
          <w:b/>
        </w:rPr>
        <w:t>Moggill Creek Catchments</w:t>
      </w:r>
      <w:r w:rsidR="00A1718B">
        <w:rPr>
          <w:rFonts w:ascii="Palatino Linotype" w:hAnsi="Palatino Linotype"/>
          <w:b/>
        </w:rPr>
        <w:t xml:space="preserve"> </w:t>
      </w:r>
      <w:r w:rsidR="00A1718B">
        <w:rPr>
          <w:rFonts w:ascii="Palatino Linotype" w:hAnsi="Palatino Linotype"/>
          <w:b/>
        </w:rPr>
        <w:br/>
      </w:r>
      <w:r w:rsidR="002B0006">
        <w:rPr>
          <w:rFonts w:ascii="Palatino Linotype" w:hAnsi="Palatino Linotype"/>
          <w:b/>
        </w:rPr>
        <w:t xml:space="preserve">or contact </w:t>
      </w:r>
      <w:r w:rsidR="002B0006" w:rsidRPr="00167450">
        <w:rPr>
          <w:rFonts w:ascii="Palatino Linotype" w:hAnsi="Palatino Linotype"/>
          <w:b/>
        </w:rPr>
        <w:t>Adrian Webb</w:t>
      </w:r>
      <w:r w:rsidR="002B0006">
        <w:rPr>
          <w:rFonts w:ascii="Palatino Linotype" w:hAnsi="Palatino Linotype"/>
          <w:b/>
        </w:rPr>
        <w:t xml:space="preserve"> (Program Leader).</w:t>
      </w:r>
    </w:p>
    <w:p w:rsidR="006E3C4A" w:rsidRDefault="00E12D28" w:rsidP="006E3C4A">
      <w:pPr>
        <w:tabs>
          <w:tab w:val="center" w:pos="4513"/>
          <w:tab w:val="left" w:pos="6411"/>
        </w:tabs>
        <w:spacing w:line="360" w:lineRule="auto"/>
        <w:jc w:val="center"/>
        <w:rPr>
          <w:rFonts w:ascii="Palatino Linotype" w:hAnsi="Palatino Linotype"/>
          <w:b/>
          <w:u w:val="single"/>
        </w:rPr>
      </w:pPr>
      <w:r w:rsidRPr="00167450">
        <w:rPr>
          <w:rFonts w:ascii="Palatino Linotype" w:hAnsi="Palatino Linotype"/>
          <w:b/>
          <w:u w:val="single"/>
        </w:rPr>
        <w:t>P</w:t>
      </w:r>
      <w:r w:rsidR="008A3F27" w:rsidRPr="00167450">
        <w:rPr>
          <w:rFonts w:ascii="Palatino Linotype" w:hAnsi="Palatino Linotype"/>
          <w:b/>
          <w:u w:val="single"/>
        </w:rPr>
        <w:t>h</w:t>
      </w:r>
      <w:r w:rsidRPr="00167450">
        <w:rPr>
          <w:rFonts w:ascii="Palatino Linotype" w:hAnsi="Palatino Linotype"/>
          <w:b/>
          <w:u w:val="single"/>
        </w:rPr>
        <w:t>:</w:t>
      </w:r>
      <w:r w:rsidR="008A3F27" w:rsidRPr="00167450">
        <w:rPr>
          <w:rFonts w:ascii="Palatino Linotype" w:hAnsi="Palatino Linotype"/>
          <w:b/>
          <w:u w:val="single"/>
        </w:rPr>
        <w:t xml:space="preserve"> 0412 672 283</w:t>
      </w:r>
      <w:r w:rsidRPr="00167450">
        <w:rPr>
          <w:rFonts w:ascii="Palatino Linotype" w:hAnsi="Palatino Linotype"/>
          <w:b/>
          <w:u w:val="single"/>
        </w:rPr>
        <w:t>E</w:t>
      </w:r>
      <w:r w:rsidR="008A3F27" w:rsidRPr="00167450">
        <w:rPr>
          <w:rFonts w:ascii="Palatino Linotype" w:hAnsi="Palatino Linotype"/>
          <w:b/>
          <w:u w:val="single"/>
        </w:rPr>
        <w:t>mai</w:t>
      </w:r>
      <w:r w:rsidRPr="00167450">
        <w:rPr>
          <w:rFonts w:ascii="Palatino Linotype" w:hAnsi="Palatino Linotype"/>
          <w:b/>
          <w:u w:val="single"/>
        </w:rPr>
        <w:t xml:space="preserve">l: </w:t>
      </w:r>
      <w:hyperlink r:id="rId14" w:history="1">
        <w:r w:rsidR="00F428C7" w:rsidRPr="00167450">
          <w:rPr>
            <w:rStyle w:val="Hyperlink"/>
            <w:rFonts w:ascii="Palatino Linotype" w:hAnsi="Palatino Linotype"/>
            <w:b/>
            <w:color w:val="auto"/>
          </w:rPr>
          <w:t>adrian@webbnet.com.au</w:t>
        </w:r>
      </w:hyperlink>
    </w:p>
    <w:p w:rsidR="000B66A7" w:rsidRPr="006E3C4A" w:rsidRDefault="002B0006" w:rsidP="006E3C4A">
      <w:pPr>
        <w:tabs>
          <w:tab w:val="center" w:pos="4513"/>
          <w:tab w:val="left" w:pos="6411"/>
        </w:tabs>
        <w:spacing w:line="360" w:lineRule="auto"/>
        <w:jc w:val="center"/>
        <w:rPr>
          <w:rFonts w:ascii="Palatino Linotype" w:hAnsi="Palatino Linotype"/>
          <w:b/>
          <w:u w:val="single"/>
        </w:rPr>
      </w:pPr>
      <w:r w:rsidRPr="00167450">
        <w:rPr>
          <w:rFonts w:ascii="Palatino Linotype" w:hAnsi="Palatino Linotype"/>
          <w:b/>
          <w:noProof/>
          <w:u w:val="single"/>
          <w:lang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353695</wp:posOffset>
            </wp:positionH>
            <wp:positionV relativeFrom="paragraph">
              <wp:posOffset>280597</wp:posOffset>
            </wp:positionV>
            <wp:extent cx="3195955" cy="793750"/>
            <wp:effectExtent l="0" t="0" r="4445" b="6350"/>
            <wp:wrapNone/>
            <wp:docPr id="1" name="Picture 1" descr="DragonLetter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agonLetterHeader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95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66A7" w:rsidRDefault="000B66A7" w:rsidP="00B61A64">
      <w:pPr>
        <w:tabs>
          <w:tab w:val="center" w:pos="4513"/>
          <w:tab w:val="left" w:pos="6411"/>
        </w:tabs>
        <w:spacing w:line="360" w:lineRule="auto"/>
        <w:jc w:val="center"/>
        <w:rPr>
          <w:rFonts w:ascii="Palatino Linotype" w:hAnsi="Palatino Linotype"/>
          <w:b/>
          <w:color w:val="0070C0"/>
          <w:u w:val="single"/>
        </w:rPr>
      </w:pPr>
    </w:p>
    <w:sectPr w:rsidR="000B66A7" w:rsidSect="005A1812">
      <w:pgSz w:w="11906" w:h="16838"/>
      <w:pgMar w:top="567" w:right="2880" w:bottom="1440" w:left="28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549" w:rsidRDefault="00EE3549" w:rsidP="00AD45CE">
      <w:pPr>
        <w:spacing w:after="0" w:line="240" w:lineRule="auto"/>
      </w:pPr>
      <w:r>
        <w:separator/>
      </w:r>
    </w:p>
  </w:endnote>
  <w:endnote w:type="continuationSeparator" w:id="1">
    <w:p w:rsidR="00EE3549" w:rsidRDefault="00EE3549" w:rsidP="00AD4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549" w:rsidRDefault="00EE3549" w:rsidP="00AD45CE">
      <w:pPr>
        <w:spacing w:after="0" w:line="240" w:lineRule="auto"/>
      </w:pPr>
      <w:r>
        <w:separator/>
      </w:r>
    </w:p>
  </w:footnote>
  <w:footnote w:type="continuationSeparator" w:id="1">
    <w:p w:rsidR="00EE3549" w:rsidRDefault="00EE3549" w:rsidP="00AD45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82FAD"/>
    <w:multiLevelType w:val="hybridMultilevel"/>
    <w:tmpl w:val="5EE871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584ABF"/>
    <w:multiLevelType w:val="hybridMultilevel"/>
    <w:tmpl w:val="70F24F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383E"/>
    <w:rsid w:val="0002011A"/>
    <w:rsid w:val="000577BB"/>
    <w:rsid w:val="0006601F"/>
    <w:rsid w:val="000B66A7"/>
    <w:rsid w:val="000E24BF"/>
    <w:rsid w:val="000E40CC"/>
    <w:rsid w:val="0010383E"/>
    <w:rsid w:val="00117E22"/>
    <w:rsid w:val="00167450"/>
    <w:rsid w:val="001B3E9B"/>
    <w:rsid w:val="001C7C06"/>
    <w:rsid w:val="001F0CCC"/>
    <w:rsid w:val="00230453"/>
    <w:rsid w:val="002B0006"/>
    <w:rsid w:val="002E5F4F"/>
    <w:rsid w:val="00314663"/>
    <w:rsid w:val="00323CD5"/>
    <w:rsid w:val="003E630C"/>
    <w:rsid w:val="004074EA"/>
    <w:rsid w:val="00447EC9"/>
    <w:rsid w:val="004A2073"/>
    <w:rsid w:val="004A532A"/>
    <w:rsid w:val="004B3370"/>
    <w:rsid w:val="004C1001"/>
    <w:rsid w:val="00554FA0"/>
    <w:rsid w:val="005A1812"/>
    <w:rsid w:val="005F0CEB"/>
    <w:rsid w:val="006235B3"/>
    <w:rsid w:val="00633294"/>
    <w:rsid w:val="00646710"/>
    <w:rsid w:val="00672C26"/>
    <w:rsid w:val="00677AD3"/>
    <w:rsid w:val="006E3C4A"/>
    <w:rsid w:val="008137D0"/>
    <w:rsid w:val="008A3F27"/>
    <w:rsid w:val="008A4A8E"/>
    <w:rsid w:val="009F1530"/>
    <w:rsid w:val="00A1718B"/>
    <w:rsid w:val="00AD45CE"/>
    <w:rsid w:val="00AE2099"/>
    <w:rsid w:val="00AF10A5"/>
    <w:rsid w:val="00B36B26"/>
    <w:rsid w:val="00B41CB9"/>
    <w:rsid w:val="00B5084E"/>
    <w:rsid w:val="00B61A64"/>
    <w:rsid w:val="00C35D3E"/>
    <w:rsid w:val="00C71A8C"/>
    <w:rsid w:val="00CC27DF"/>
    <w:rsid w:val="00D166C5"/>
    <w:rsid w:val="00D17465"/>
    <w:rsid w:val="00D956BF"/>
    <w:rsid w:val="00DD4351"/>
    <w:rsid w:val="00E12D28"/>
    <w:rsid w:val="00EB1AC7"/>
    <w:rsid w:val="00EC4D2E"/>
    <w:rsid w:val="00EE3549"/>
    <w:rsid w:val="00F107A9"/>
    <w:rsid w:val="00F428C7"/>
    <w:rsid w:val="00FE5C79"/>
    <w:rsid w:val="00FE7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c6,#ff9,#fc0,#f93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E9B"/>
  </w:style>
  <w:style w:type="paragraph" w:styleId="Heading1">
    <w:name w:val="heading 1"/>
    <w:basedOn w:val="Normal"/>
    <w:next w:val="Normal"/>
    <w:link w:val="Heading1Char"/>
    <w:uiPriority w:val="9"/>
    <w:qFormat/>
    <w:rsid w:val="00EB1A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1A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4C6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66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4C600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166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4C6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038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B2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B1AC7"/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1AC7"/>
    <w:rPr>
      <w:rFonts w:asciiTheme="majorHAnsi" w:eastAsiaTheme="majorEastAsia" w:hAnsiTheme="majorHAnsi" w:cstheme="majorBidi"/>
      <w:b/>
      <w:bCs/>
      <w:color w:val="94C6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166C5"/>
    <w:rPr>
      <w:rFonts w:asciiTheme="majorHAnsi" w:eastAsiaTheme="majorEastAsia" w:hAnsiTheme="majorHAnsi" w:cstheme="majorBidi"/>
      <w:b/>
      <w:bCs/>
      <w:color w:val="94C600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166C5"/>
    <w:rPr>
      <w:rFonts w:asciiTheme="majorHAnsi" w:eastAsiaTheme="majorEastAsia" w:hAnsiTheme="majorHAnsi" w:cstheme="majorBidi"/>
      <w:b/>
      <w:bCs/>
      <w:i/>
      <w:iCs/>
      <w:color w:val="94C600" w:themeColor="accent1"/>
    </w:rPr>
  </w:style>
  <w:style w:type="paragraph" w:styleId="ListParagraph">
    <w:name w:val="List Paragraph"/>
    <w:basedOn w:val="Normal"/>
    <w:uiPriority w:val="34"/>
    <w:qFormat/>
    <w:rsid w:val="00D166C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201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01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01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01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011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D45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5CE"/>
  </w:style>
  <w:style w:type="paragraph" w:styleId="Footer">
    <w:name w:val="footer"/>
    <w:basedOn w:val="Normal"/>
    <w:link w:val="FooterChar"/>
    <w:uiPriority w:val="99"/>
    <w:unhideWhenUsed/>
    <w:rsid w:val="00AD45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5CE"/>
  </w:style>
  <w:style w:type="character" w:styleId="Hyperlink">
    <w:name w:val="Hyperlink"/>
    <w:basedOn w:val="DefaultParagraphFont"/>
    <w:uiPriority w:val="99"/>
    <w:unhideWhenUsed/>
    <w:rsid w:val="00F428C7"/>
    <w:rPr>
      <w:color w:val="E68200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adrian@webbnet.com.au" TargetMode="External"/></Relationships>
</file>

<file path=word/theme/theme1.xml><?xml version="1.0" encoding="utf-8"?>
<a:theme xmlns:a="http://schemas.openxmlformats.org/drawingml/2006/main" name="Office Theme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4E6D1-73CC-46D7-8958-03BA5FD9C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MJ</cp:lastModifiedBy>
  <cp:revision>3</cp:revision>
  <cp:lastPrinted>2016-05-14T01:21:00Z</cp:lastPrinted>
  <dcterms:created xsi:type="dcterms:W3CDTF">2016-10-30T10:29:00Z</dcterms:created>
  <dcterms:modified xsi:type="dcterms:W3CDTF">2016-10-30T10:45:00Z</dcterms:modified>
</cp:coreProperties>
</file>